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8DB" w:rsidRPr="009F5EAF" w:rsidRDefault="003558DB" w:rsidP="003558DB">
      <w:pPr>
        <w:jc w:val="center"/>
        <w:rPr>
          <w:rFonts w:ascii="Times New Roman" w:hAnsi="Times New Roman"/>
          <w:b/>
          <w:szCs w:val="26"/>
        </w:rPr>
      </w:pPr>
      <w:r w:rsidRPr="009F5EAF">
        <w:rPr>
          <w:rFonts w:ascii="Times New Roman" w:hAnsi="Times New Roman"/>
          <w:b/>
          <w:szCs w:val="26"/>
        </w:rPr>
        <w:t>муниципальное дошкольное образовательное учреждение</w:t>
      </w:r>
    </w:p>
    <w:p w:rsidR="003558DB" w:rsidRPr="009F5EAF" w:rsidRDefault="003558DB" w:rsidP="003558DB">
      <w:pPr>
        <w:jc w:val="center"/>
        <w:rPr>
          <w:rFonts w:ascii="Times New Roman" w:hAnsi="Times New Roman"/>
          <w:b/>
          <w:szCs w:val="26"/>
        </w:rPr>
      </w:pPr>
      <w:r w:rsidRPr="009F5EAF">
        <w:rPr>
          <w:rFonts w:ascii="Times New Roman" w:hAnsi="Times New Roman"/>
          <w:b/>
          <w:szCs w:val="26"/>
        </w:rPr>
        <w:t>«Детский сад № 1 Красноармейского района Волгограда»</w:t>
      </w:r>
    </w:p>
    <w:p w:rsidR="003558DB" w:rsidRPr="003B61EB" w:rsidRDefault="003558DB" w:rsidP="003558DB">
      <w:pPr>
        <w:jc w:val="center"/>
        <w:rPr>
          <w:rFonts w:ascii="Times New Roman" w:hAnsi="Times New Roman"/>
          <w:b/>
          <w:sz w:val="22"/>
          <w:szCs w:val="22"/>
        </w:rPr>
      </w:pPr>
      <w:r w:rsidRPr="003B61EB">
        <w:rPr>
          <w:rFonts w:ascii="Times New Roman" w:hAnsi="Times New Roman"/>
          <w:b/>
          <w:sz w:val="22"/>
          <w:szCs w:val="22"/>
        </w:rPr>
        <w:t>(МОУ Детский сад № 1)</w:t>
      </w:r>
    </w:p>
    <w:p w:rsidR="003558DB" w:rsidRPr="00103CA6" w:rsidRDefault="003558DB" w:rsidP="003558DB">
      <w:pPr>
        <w:ind w:hanging="284"/>
        <w:jc w:val="center"/>
        <w:rPr>
          <w:rFonts w:ascii="Times New Roman" w:hAnsi="Times New Roman"/>
          <w:sz w:val="20"/>
          <w:szCs w:val="20"/>
        </w:rPr>
      </w:pPr>
      <w:r w:rsidRPr="00103CA6">
        <w:rPr>
          <w:rFonts w:ascii="Times New Roman" w:hAnsi="Times New Roman"/>
          <w:sz w:val="20"/>
          <w:szCs w:val="20"/>
        </w:rPr>
        <w:t>4000</w:t>
      </w:r>
      <w:r>
        <w:rPr>
          <w:rFonts w:ascii="Times New Roman" w:hAnsi="Times New Roman"/>
          <w:sz w:val="20"/>
          <w:szCs w:val="20"/>
        </w:rPr>
        <w:t>26</w:t>
      </w:r>
      <w:r w:rsidRPr="00103CA6">
        <w:rPr>
          <w:rFonts w:ascii="Times New Roman" w:hAnsi="Times New Roman"/>
          <w:sz w:val="20"/>
          <w:szCs w:val="20"/>
        </w:rPr>
        <w:t>, Россия,</w:t>
      </w:r>
      <w:r>
        <w:rPr>
          <w:rFonts w:ascii="Times New Roman" w:hAnsi="Times New Roman"/>
          <w:sz w:val="20"/>
          <w:szCs w:val="20"/>
        </w:rPr>
        <w:t xml:space="preserve"> г.</w:t>
      </w:r>
      <w:r w:rsidRPr="00103CA6">
        <w:rPr>
          <w:rFonts w:ascii="Times New Roman" w:hAnsi="Times New Roman"/>
          <w:sz w:val="20"/>
          <w:szCs w:val="20"/>
        </w:rPr>
        <w:t xml:space="preserve"> Волгоград, </w:t>
      </w:r>
      <w:r>
        <w:rPr>
          <w:rFonts w:ascii="Times New Roman" w:hAnsi="Times New Roman"/>
          <w:sz w:val="20"/>
          <w:szCs w:val="20"/>
        </w:rPr>
        <w:t xml:space="preserve">пр-кт им. Героев Сталинграда, 64 Тел./факс (8442) 59-46-88, </w:t>
      </w:r>
      <w:r w:rsidRPr="00103CA6">
        <w:rPr>
          <w:rFonts w:ascii="Times New Roman" w:hAnsi="Times New Roman"/>
          <w:sz w:val="20"/>
          <w:szCs w:val="20"/>
        </w:rPr>
        <w:t>e-</w:t>
      </w:r>
      <w:proofErr w:type="spellStart"/>
      <w:r w:rsidRPr="00103CA6">
        <w:rPr>
          <w:rFonts w:ascii="Times New Roman" w:hAnsi="Times New Roman"/>
          <w:sz w:val="20"/>
          <w:szCs w:val="20"/>
        </w:rPr>
        <w:t>mail</w:t>
      </w:r>
      <w:proofErr w:type="spellEnd"/>
      <w:r w:rsidRPr="00103CA6"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hyperlink r:id="rId4" w:history="1">
        <w:r w:rsidRPr="001541F2">
          <w:rPr>
            <w:rStyle w:val="af5"/>
            <w:rFonts w:ascii="Times New Roman" w:eastAsia="Times New Roman" w:hAnsi="Times New Roman"/>
            <w:sz w:val="20"/>
            <w:szCs w:val="33"/>
          </w:rPr>
          <w:t>dou1@volgadmin.ru</w:t>
        </w:r>
      </w:hyperlink>
    </w:p>
    <w:p w:rsidR="003558DB" w:rsidRPr="006A33F3" w:rsidRDefault="003558DB" w:rsidP="003558DB">
      <w:pPr>
        <w:pBdr>
          <w:bottom w:val="single" w:sz="12" w:space="1" w:color="auto"/>
        </w:pBdr>
        <w:jc w:val="center"/>
        <w:rPr>
          <w:rFonts w:ascii="Times New Roman" w:hAnsi="Times New Roman"/>
          <w:sz w:val="20"/>
          <w:szCs w:val="20"/>
        </w:rPr>
      </w:pPr>
      <w:r w:rsidRPr="006A33F3">
        <w:rPr>
          <w:rFonts w:ascii="Times New Roman" w:hAnsi="Times New Roman"/>
          <w:sz w:val="20"/>
          <w:szCs w:val="20"/>
        </w:rPr>
        <w:t>ОКПО 85605199, ОГРН 1083461000941, ИНН/КПП 3448042873/344801001</w:t>
      </w:r>
    </w:p>
    <w:p w:rsidR="003558DB" w:rsidRDefault="003558DB" w:rsidP="003558DB">
      <w:pPr>
        <w:jc w:val="center"/>
        <w:rPr>
          <w:rFonts w:ascii="Times New Roman" w:hAnsi="Times New Roman"/>
          <w:sz w:val="26"/>
          <w:szCs w:val="26"/>
        </w:rPr>
      </w:pPr>
    </w:p>
    <w:p w:rsidR="003558DB" w:rsidRDefault="003558DB" w:rsidP="003558DB">
      <w:pPr>
        <w:jc w:val="center"/>
        <w:rPr>
          <w:b/>
          <w:sz w:val="28"/>
        </w:rPr>
      </w:pPr>
    </w:p>
    <w:p w:rsidR="003558DB" w:rsidRPr="003558DB" w:rsidRDefault="003558DB" w:rsidP="003558DB">
      <w:pPr>
        <w:jc w:val="center"/>
        <w:rPr>
          <w:b/>
          <w:sz w:val="28"/>
        </w:rPr>
      </w:pPr>
      <w:r w:rsidRPr="003558DB">
        <w:rPr>
          <w:b/>
          <w:sz w:val="28"/>
        </w:rPr>
        <w:t>Профессиональные мероприятия с участием педагогов МОУ Детского сада в 2022-2023 учебном году</w:t>
      </w:r>
    </w:p>
    <w:p w:rsidR="003558DB" w:rsidRPr="007F5BF5" w:rsidRDefault="003558DB">
      <w:pPr>
        <w:rPr>
          <w:color w:val="000000"/>
        </w:rPr>
      </w:pPr>
    </w:p>
    <w:tbl>
      <w:tblPr>
        <w:tblStyle w:val="af3"/>
        <w:tblW w:w="15276" w:type="dxa"/>
        <w:tblLook w:val="04A0" w:firstRow="1" w:lastRow="0" w:firstColumn="1" w:lastColumn="0" w:noHBand="0" w:noVBand="1"/>
      </w:tblPr>
      <w:tblGrid>
        <w:gridCol w:w="513"/>
        <w:gridCol w:w="3139"/>
        <w:gridCol w:w="7371"/>
        <w:gridCol w:w="1418"/>
        <w:gridCol w:w="2835"/>
      </w:tblGrid>
      <w:tr w:rsidR="00D81CE9" w:rsidRPr="007F5BF5" w:rsidTr="0003480A">
        <w:tc>
          <w:tcPr>
            <w:tcW w:w="513" w:type="dxa"/>
            <w:vAlign w:val="center"/>
          </w:tcPr>
          <w:p w:rsidR="00D81CE9" w:rsidRPr="007F5BF5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39" w:type="dxa"/>
            <w:vAlign w:val="center"/>
          </w:tcPr>
          <w:p w:rsidR="00D81CE9" w:rsidRPr="007F5BF5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F5BF5">
              <w:rPr>
                <w:rFonts w:cstheme="minorHAnsi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7371" w:type="dxa"/>
            <w:vAlign w:val="center"/>
          </w:tcPr>
          <w:p w:rsidR="00D81CE9" w:rsidRPr="007F5BF5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F5BF5">
              <w:rPr>
                <w:rFonts w:cstheme="minorHAnsi"/>
                <w:b/>
                <w:sz w:val="24"/>
                <w:szCs w:val="24"/>
              </w:rPr>
              <w:t>Темы выступлений</w:t>
            </w:r>
          </w:p>
        </w:tc>
        <w:tc>
          <w:tcPr>
            <w:tcW w:w="1418" w:type="dxa"/>
            <w:vAlign w:val="center"/>
          </w:tcPr>
          <w:p w:rsidR="00D81CE9" w:rsidRPr="007F5BF5" w:rsidRDefault="00D81CE9" w:rsidP="00A25D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F5BF5">
              <w:rPr>
                <w:rFonts w:cstheme="minorHAnsi"/>
                <w:b/>
                <w:sz w:val="24"/>
                <w:szCs w:val="24"/>
              </w:rPr>
              <w:t>Дата</w:t>
            </w:r>
          </w:p>
        </w:tc>
        <w:tc>
          <w:tcPr>
            <w:tcW w:w="2835" w:type="dxa"/>
          </w:tcPr>
          <w:p w:rsidR="00D81CE9" w:rsidRPr="007F5BF5" w:rsidRDefault="00D81CE9" w:rsidP="00D81CE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F5BF5">
              <w:rPr>
                <w:rFonts w:cstheme="minorHAnsi"/>
                <w:b/>
                <w:sz w:val="24"/>
                <w:szCs w:val="24"/>
              </w:rPr>
              <w:t>ФИО педагога</w:t>
            </w:r>
          </w:p>
        </w:tc>
      </w:tr>
      <w:tr w:rsidR="00D81CE9" w:rsidRPr="007F5BF5" w:rsidTr="0003480A">
        <w:tc>
          <w:tcPr>
            <w:tcW w:w="513" w:type="dxa"/>
          </w:tcPr>
          <w:p w:rsidR="00D81CE9" w:rsidRPr="007F5BF5" w:rsidRDefault="00D81CE9" w:rsidP="00DA7C2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D81CE9" w:rsidRPr="007F5BF5" w:rsidRDefault="007E7B1D" w:rsidP="00F7392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F5BF5">
              <w:rPr>
                <w:rFonts w:eastAsia="Times New Roman" w:cstheme="minorHAnsi"/>
                <w:sz w:val="24"/>
                <w:szCs w:val="24"/>
              </w:rPr>
              <w:t>III Международная научно-практическая конференция</w:t>
            </w:r>
            <w:r w:rsidR="00F7392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7F5BF5">
              <w:rPr>
                <w:rFonts w:eastAsia="Times New Roman" w:cstheme="minorHAnsi"/>
                <w:sz w:val="24"/>
                <w:szCs w:val="24"/>
              </w:rPr>
              <w:t>«Социокультурные практики дошкольного детства»</w:t>
            </w:r>
          </w:p>
        </w:tc>
        <w:tc>
          <w:tcPr>
            <w:tcW w:w="7371" w:type="dxa"/>
          </w:tcPr>
          <w:p w:rsidR="007E7B1D" w:rsidRPr="007F5BF5" w:rsidRDefault="007E7B1D" w:rsidP="007E7B1D">
            <w:pPr>
              <w:jc w:val="both"/>
              <w:rPr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1. Использование интерактивных форм в коммуникативной деятельности дошкольников: интересно, занимательно, полезно. </w:t>
            </w:r>
          </w:p>
          <w:p w:rsidR="007E7B1D" w:rsidRPr="007F5BF5" w:rsidRDefault="007E7B1D" w:rsidP="007E7B1D">
            <w:pPr>
              <w:jc w:val="both"/>
              <w:rPr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2. Мастер-класс «Интерактивные практики развития навыков бесконфликтного общения у старших дошкольников» </w:t>
            </w:r>
          </w:p>
          <w:p w:rsidR="007E7B1D" w:rsidRPr="007F5BF5" w:rsidRDefault="007E7B1D" w:rsidP="007E7B1D">
            <w:pPr>
              <w:jc w:val="both"/>
              <w:rPr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3. Мастер-класс «Использование </w:t>
            </w:r>
            <w:proofErr w:type="spellStart"/>
            <w:r w:rsidRPr="007F5BF5">
              <w:rPr>
                <w:sz w:val="24"/>
                <w:szCs w:val="24"/>
              </w:rPr>
              <w:t>здоровьесберегающих</w:t>
            </w:r>
            <w:proofErr w:type="spellEnd"/>
            <w:r w:rsidRPr="007F5BF5">
              <w:rPr>
                <w:sz w:val="24"/>
                <w:szCs w:val="24"/>
              </w:rPr>
              <w:t xml:space="preserve"> технологий в музыкально коммуникативном развитии дошкольников» </w:t>
            </w:r>
          </w:p>
          <w:p w:rsidR="00560201" w:rsidRPr="007F5BF5" w:rsidRDefault="007E7B1D" w:rsidP="00F803DA">
            <w:pPr>
              <w:jc w:val="both"/>
              <w:rPr>
                <w:rFonts w:cstheme="minorHAnsi"/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4. Мастер-класс «Создание условий для межкультурного взаимодействия в образовательном пространстве дошкольного учреждения» </w:t>
            </w:r>
          </w:p>
        </w:tc>
        <w:tc>
          <w:tcPr>
            <w:tcW w:w="1418" w:type="dxa"/>
            <w:vAlign w:val="center"/>
          </w:tcPr>
          <w:p w:rsidR="00D81CE9" w:rsidRPr="007F5BF5" w:rsidRDefault="00460095" w:rsidP="007E7B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17.11.202</w:t>
            </w:r>
            <w:r w:rsidR="007E7B1D" w:rsidRPr="007F5BF5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D81CE9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1. </w:t>
            </w:r>
            <w:r w:rsidR="0025441E" w:rsidRPr="007F5BF5">
              <w:rPr>
                <w:rFonts w:cstheme="minorHAnsi"/>
                <w:sz w:val="24"/>
                <w:szCs w:val="24"/>
              </w:rPr>
              <w:t>Боханова Л.Н., Гузенко О.В.</w:t>
            </w:r>
          </w:p>
          <w:p w:rsidR="00460095" w:rsidRPr="007F5BF5" w:rsidRDefault="00460095" w:rsidP="0046009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2. </w:t>
            </w:r>
            <w:r w:rsidR="0025441E" w:rsidRPr="007F5BF5">
              <w:rPr>
                <w:rFonts w:cstheme="minorHAnsi"/>
                <w:sz w:val="24"/>
                <w:szCs w:val="24"/>
              </w:rPr>
              <w:t>Свешникова А.Ю.</w:t>
            </w:r>
          </w:p>
          <w:p w:rsidR="00460095" w:rsidRPr="007F5BF5" w:rsidRDefault="00460095" w:rsidP="0046009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3. Михалдыка Е.В., Чайка И.Г.</w:t>
            </w:r>
          </w:p>
          <w:p w:rsidR="00560201" w:rsidRPr="007F5BF5" w:rsidRDefault="00560201" w:rsidP="0046009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4. Куц О.А., Полякова Н.А.</w:t>
            </w:r>
          </w:p>
        </w:tc>
      </w:tr>
      <w:tr w:rsidR="007F5BF5" w:rsidRPr="008F0AA6" w:rsidTr="0003480A">
        <w:tc>
          <w:tcPr>
            <w:tcW w:w="513" w:type="dxa"/>
          </w:tcPr>
          <w:p w:rsidR="007F5BF5" w:rsidRPr="008F0AA6" w:rsidRDefault="007F5BF5" w:rsidP="00DA7C25">
            <w:pPr>
              <w:rPr>
                <w:rFonts w:cstheme="minorHAnsi"/>
                <w:sz w:val="24"/>
              </w:rPr>
            </w:pPr>
          </w:p>
        </w:tc>
        <w:tc>
          <w:tcPr>
            <w:tcW w:w="3139" w:type="dxa"/>
          </w:tcPr>
          <w:p w:rsidR="007F5BF5" w:rsidRPr="008F0AA6" w:rsidRDefault="007F5BF5" w:rsidP="007E7B1D">
            <w:pPr>
              <w:rPr>
                <w:rFonts w:eastAsia="Times New Roman" w:cstheme="minorHAnsi"/>
                <w:sz w:val="24"/>
              </w:rPr>
            </w:pPr>
            <w:r w:rsidRPr="008F0AA6">
              <w:rPr>
                <w:rFonts w:eastAsia="Times New Roman" w:cstheme="minorHAnsi"/>
                <w:sz w:val="24"/>
                <w:lang w:val="en-US"/>
              </w:rPr>
              <w:t>III</w:t>
            </w:r>
            <w:r w:rsidRPr="008F0AA6">
              <w:rPr>
                <w:rFonts w:eastAsia="Times New Roman" w:cstheme="minorHAnsi"/>
                <w:sz w:val="24"/>
              </w:rPr>
              <w:t xml:space="preserve">  Региональный эколого-патриотический конкурс «Богатство народов – богатство России»</w:t>
            </w:r>
          </w:p>
        </w:tc>
        <w:tc>
          <w:tcPr>
            <w:tcW w:w="7371" w:type="dxa"/>
          </w:tcPr>
          <w:p w:rsidR="007F5BF5" w:rsidRPr="008F0AA6" w:rsidRDefault="008F0AA6" w:rsidP="007E7B1D">
            <w:pPr>
              <w:jc w:val="both"/>
              <w:rPr>
                <w:sz w:val="24"/>
              </w:rPr>
            </w:pPr>
            <w:r w:rsidRPr="008F0AA6">
              <w:rPr>
                <w:sz w:val="24"/>
              </w:rPr>
              <w:t>Номинация «Сказки живут рядом с нами» - победители и призеры (воспитанники)</w:t>
            </w:r>
          </w:p>
        </w:tc>
        <w:tc>
          <w:tcPr>
            <w:tcW w:w="1418" w:type="dxa"/>
            <w:vAlign w:val="center"/>
          </w:tcPr>
          <w:p w:rsidR="007F5BF5" w:rsidRPr="008F0AA6" w:rsidRDefault="008F0AA6" w:rsidP="007E7B1D">
            <w:pPr>
              <w:jc w:val="center"/>
              <w:rPr>
                <w:rFonts w:cstheme="minorHAnsi"/>
                <w:sz w:val="24"/>
              </w:rPr>
            </w:pPr>
            <w:r w:rsidRPr="008F0AA6">
              <w:rPr>
                <w:rFonts w:cstheme="minorHAnsi"/>
                <w:sz w:val="24"/>
              </w:rPr>
              <w:t>ноябрь 2022</w:t>
            </w:r>
          </w:p>
        </w:tc>
        <w:tc>
          <w:tcPr>
            <w:tcW w:w="2835" w:type="dxa"/>
          </w:tcPr>
          <w:p w:rsidR="007F5BF5" w:rsidRPr="008F0AA6" w:rsidRDefault="007F5BF5" w:rsidP="00D81CE9">
            <w:pPr>
              <w:rPr>
                <w:rFonts w:cstheme="minorHAnsi"/>
                <w:sz w:val="24"/>
              </w:rPr>
            </w:pPr>
          </w:p>
        </w:tc>
      </w:tr>
      <w:tr w:rsidR="00460095" w:rsidRPr="007F5BF5" w:rsidTr="0003480A">
        <w:tc>
          <w:tcPr>
            <w:tcW w:w="513" w:type="dxa"/>
          </w:tcPr>
          <w:p w:rsidR="00460095" w:rsidRPr="007F5BF5" w:rsidRDefault="00460095" w:rsidP="00E7257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460095" w:rsidRPr="007F5BF5" w:rsidRDefault="0025441E" w:rsidP="00F7392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7F5BF5">
              <w:rPr>
                <w:rFonts w:eastAsia="Times New Roman" w:cstheme="minorHAnsi"/>
                <w:sz w:val="24"/>
                <w:szCs w:val="24"/>
              </w:rPr>
              <w:t>X Всероссийский конкурс</w:t>
            </w:r>
            <w:r w:rsidR="00F7392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7F5BF5">
              <w:rPr>
                <w:rFonts w:eastAsia="Times New Roman" w:cstheme="minorHAnsi"/>
                <w:sz w:val="24"/>
                <w:szCs w:val="24"/>
              </w:rPr>
              <w:t>«Воспитатели России» Региональный этап</w:t>
            </w:r>
          </w:p>
        </w:tc>
        <w:tc>
          <w:tcPr>
            <w:tcW w:w="7371" w:type="dxa"/>
          </w:tcPr>
          <w:p w:rsidR="00460095" w:rsidRPr="007F5BF5" w:rsidRDefault="00460095" w:rsidP="009D64A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460095" w:rsidRPr="007F5BF5" w:rsidRDefault="0025441E" w:rsidP="009D64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декабрь 2022</w:t>
            </w:r>
          </w:p>
        </w:tc>
        <w:tc>
          <w:tcPr>
            <w:tcW w:w="2835" w:type="dxa"/>
          </w:tcPr>
          <w:p w:rsidR="00460095" w:rsidRPr="007F5BF5" w:rsidRDefault="0025441E" w:rsidP="009D64A3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Михалдыка Е.В.</w:t>
            </w:r>
          </w:p>
        </w:tc>
      </w:tr>
      <w:tr w:rsidR="00AC6450" w:rsidRPr="007F5BF5" w:rsidTr="0003480A">
        <w:tc>
          <w:tcPr>
            <w:tcW w:w="513" w:type="dxa"/>
          </w:tcPr>
          <w:p w:rsidR="00AC6450" w:rsidRPr="007F5BF5" w:rsidRDefault="00AC6450" w:rsidP="00E7257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AC6450" w:rsidRPr="007F5BF5" w:rsidRDefault="00C36D60" w:rsidP="00C36D60">
            <w:pPr>
              <w:rPr>
                <w:rFonts w:eastAsia="Times New Roman" w:cstheme="minorHAnsi"/>
                <w:sz w:val="24"/>
                <w:szCs w:val="24"/>
              </w:rPr>
            </w:pPr>
            <w:r w:rsidRPr="007F5BF5">
              <w:rPr>
                <w:rFonts w:eastAsia="Times New Roman" w:cstheme="minorHAnsi"/>
                <w:sz w:val="24"/>
                <w:szCs w:val="24"/>
              </w:rPr>
              <w:t>Областной фестиваль</w:t>
            </w:r>
            <w:r w:rsidR="00AC6450" w:rsidRPr="007F5BF5">
              <w:rPr>
                <w:rFonts w:eastAsia="Times New Roman" w:cstheme="minorHAnsi"/>
                <w:sz w:val="24"/>
                <w:szCs w:val="24"/>
              </w:rPr>
              <w:t xml:space="preserve"> «</w:t>
            </w:r>
            <w:r w:rsidRPr="007F5BF5">
              <w:rPr>
                <w:rFonts w:eastAsia="Times New Roman" w:cstheme="minorHAnsi"/>
                <w:sz w:val="24"/>
                <w:szCs w:val="24"/>
              </w:rPr>
              <w:t>Толерантность – путь к миру</w:t>
            </w:r>
            <w:r w:rsidR="00AC6450" w:rsidRPr="007F5BF5">
              <w:rPr>
                <w:rFonts w:eastAsia="Times New Roman" w:cstheme="minorHAnsi"/>
                <w:sz w:val="24"/>
                <w:szCs w:val="24"/>
              </w:rPr>
              <w:t xml:space="preserve">» </w:t>
            </w:r>
          </w:p>
        </w:tc>
        <w:tc>
          <w:tcPr>
            <w:tcW w:w="7371" w:type="dxa"/>
          </w:tcPr>
          <w:p w:rsidR="00AC6450" w:rsidRPr="007F5BF5" w:rsidRDefault="00AC6450" w:rsidP="00C36D60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 место: Боханова Л.Н., Гузенко О.В., Свешникова А.Ю</w:t>
            </w:r>
            <w:r w:rsidR="00C36D60" w:rsidRPr="007F5BF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418" w:type="dxa"/>
            <w:vAlign w:val="center"/>
          </w:tcPr>
          <w:p w:rsidR="00AC6450" w:rsidRPr="007F5BF5" w:rsidRDefault="00C36D60" w:rsidP="009D64A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декабрь 2022</w:t>
            </w:r>
          </w:p>
        </w:tc>
        <w:tc>
          <w:tcPr>
            <w:tcW w:w="2835" w:type="dxa"/>
          </w:tcPr>
          <w:p w:rsidR="00AC6450" w:rsidRPr="007F5BF5" w:rsidRDefault="00AC6450" w:rsidP="00AC645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60095" w:rsidRPr="007F5BF5" w:rsidTr="0003480A">
        <w:tc>
          <w:tcPr>
            <w:tcW w:w="513" w:type="dxa"/>
          </w:tcPr>
          <w:p w:rsidR="00460095" w:rsidRPr="007F5BF5" w:rsidRDefault="0046009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460095" w:rsidRPr="007F5BF5" w:rsidRDefault="0046009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Р</w:t>
            </w:r>
            <w:r w:rsidRPr="007F5BF5">
              <w:rPr>
                <w:rFonts w:eastAsia="Times New Roman" w:cstheme="minorHAnsi"/>
                <w:sz w:val="24"/>
                <w:szCs w:val="24"/>
              </w:rPr>
              <w:t>айонный семинар - практикум «</w:t>
            </w:r>
            <w:r w:rsidR="00BB5131" w:rsidRPr="007F5BF5">
              <w:rPr>
                <w:rFonts w:ascii="Times New Roman" w:eastAsia="Times New Roman" w:hAnsi="Times New Roman"/>
                <w:sz w:val="24"/>
                <w:szCs w:val="24"/>
              </w:rPr>
              <w:t>Развитие речевой коммуникации: полезно, интересно, занимательно</w:t>
            </w:r>
            <w:r w:rsidRPr="007F5BF5">
              <w:rPr>
                <w:rFonts w:eastAsia="Times New Roman" w:cstheme="minorHAnsi"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460095" w:rsidRPr="007F5BF5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1. </w:t>
            </w:r>
            <w:r w:rsidR="00BB5131" w:rsidRPr="007F5BF5">
              <w:rPr>
                <w:rFonts w:ascii="Times New Roman" w:eastAsia="Times New Roman" w:hAnsi="Times New Roman"/>
                <w:sz w:val="24"/>
                <w:szCs w:val="24"/>
              </w:rPr>
              <w:t>Формирование коммуникативной личности в условиях дошкольной образовательной организации</w:t>
            </w:r>
          </w:p>
          <w:p w:rsidR="00460095" w:rsidRPr="007F5BF5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2. </w:t>
            </w:r>
            <w:r w:rsidR="00BB5131" w:rsidRPr="007F5BF5">
              <w:rPr>
                <w:rFonts w:ascii="Times New Roman" w:eastAsia="Times New Roman" w:hAnsi="Times New Roman"/>
                <w:sz w:val="24"/>
                <w:szCs w:val="24"/>
              </w:rPr>
              <w:t>Особенности формирования навыков коммуникации у младших дошкольников</w:t>
            </w:r>
            <w:r w:rsidR="00BB5131" w:rsidRPr="007F5BF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60095" w:rsidRPr="007F5BF5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3. </w:t>
            </w:r>
            <w:r w:rsidR="00BB5131" w:rsidRPr="007F5BF5">
              <w:rPr>
                <w:rFonts w:ascii="Times New Roman" w:eastAsia="Times New Roman" w:hAnsi="Times New Roman"/>
                <w:sz w:val="24"/>
                <w:szCs w:val="24"/>
              </w:rPr>
              <w:t>Взаимодействие с семьями воспитанников – важнейшее условие развития коммуникативных навыков у детей старшего дошкольного возраста</w:t>
            </w:r>
            <w:r w:rsidR="00BB5131" w:rsidRPr="007F5BF5">
              <w:rPr>
                <w:rFonts w:ascii="Times New Roman" w:hAnsi="Times New Roman"/>
                <w:sz w:val="24"/>
                <w:szCs w:val="24"/>
              </w:rPr>
              <w:t>.</w:t>
            </w:r>
            <w:r w:rsidRPr="007F5BF5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460095" w:rsidRPr="007F5BF5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4. </w:t>
            </w:r>
            <w:r w:rsidR="00BB5131" w:rsidRPr="007F5BF5">
              <w:rPr>
                <w:rFonts w:ascii="Times New Roman" w:eastAsia="Times New Roman" w:hAnsi="Times New Roman"/>
                <w:sz w:val="24"/>
                <w:szCs w:val="24"/>
              </w:rPr>
              <w:t>Алгоритмы обучения навыкам коммуникации</w:t>
            </w:r>
          </w:p>
          <w:p w:rsidR="00460095" w:rsidRPr="007F5BF5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 xml:space="preserve">5. </w:t>
            </w:r>
            <w:r w:rsidR="00BB5131" w:rsidRPr="007F5BF5">
              <w:rPr>
                <w:rFonts w:ascii="Times New Roman" w:eastAsia="Times New Roman" w:hAnsi="Times New Roman"/>
                <w:sz w:val="24"/>
                <w:szCs w:val="24"/>
              </w:rPr>
              <w:t>Инновационные коммуникативные практики в работе с детьми дошкольного возраста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6. </w:t>
            </w:r>
            <w:r w:rsidR="00BB5131" w:rsidRPr="007F5BF5">
              <w:rPr>
                <w:rFonts w:ascii="Times New Roman" w:eastAsia="Times New Roman" w:hAnsi="Times New Roman"/>
                <w:sz w:val="24"/>
                <w:szCs w:val="24"/>
              </w:rPr>
              <w:t>Коммуникативные способности и толерантность как средство повышения эффективности общения</w:t>
            </w:r>
            <w:r w:rsidR="00BB5131" w:rsidRPr="007F5BF5">
              <w:rPr>
                <w:sz w:val="24"/>
                <w:szCs w:val="24"/>
              </w:rPr>
              <w:t>.</w:t>
            </w:r>
          </w:p>
          <w:p w:rsidR="00460095" w:rsidRPr="007F5BF5" w:rsidRDefault="00460095" w:rsidP="0074539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7. </w:t>
            </w:r>
            <w:r w:rsidR="00FA2477" w:rsidRPr="007F5BF5">
              <w:rPr>
                <w:rFonts w:ascii="Times New Roman" w:eastAsia="Times New Roman" w:hAnsi="Times New Roman"/>
                <w:sz w:val="24"/>
                <w:szCs w:val="24"/>
              </w:rPr>
              <w:t>Открытое мероприятие с детьми старших и подготовительных групп  «Мир без границ» (с использованием игровых развивающих технологий)</w:t>
            </w:r>
          </w:p>
          <w:p w:rsidR="00FA2477" w:rsidRPr="007F5BF5" w:rsidRDefault="00460095" w:rsidP="00745397">
            <w:pPr>
              <w:rPr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8. </w:t>
            </w:r>
            <w:r w:rsidR="00FA2477" w:rsidRPr="007F5BF5">
              <w:rPr>
                <w:rFonts w:ascii="Times New Roman" w:eastAsia="Times New Roman" w:hAnsi="Times New Roman"/>
                <w:sz w:val="24"/>
                <w:szCs w:val="24"/>
              </w:rPr>
              <w:t>Открытый показ фрагмента НОД с детьми подготовительной группы «В Королевстве зеркал»  (демонстрация методов и приемов по развитию коммуникативных навыков)</w:t>
            </w:r>
          </w:p>
          <w:p w:rsidR="00460095" w:rsidRPr="007F5BF5" w:rsidRDefault="00460095" w:rsidP="00745397">
            <w:pPr>
              <w:rPr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9. </w:t>
            </w:r>
            <w:r w:rsidR="00FA2477" w:rsidRPr="007F5BF5">
              <w:rPr>
                <w:rFonts w:ascii="Times New Roman" w:eastAsia="Times New Roman" w:hAnsi="Times New Roman"/>
                <w:sz w:val="24"/>
                <w:szCs w:val="24"/>
              </w:rPr>
              <w:t>Открытый показ фрагмента НОД с детьми младшей группы  «Мы путешественники» (демонстрация методов и приемов по формированию представлений о средствах коммуникаций)</w:t>
            </w:r>
          </w:p>
          <w:p w:rsidR="00FA2477" w:rsidRPr="007F5BF5" w:rsidRDefault="00FA2477" w:rsidP="0074539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10. </w:t>
            </w:r>
            <w:r w:rsidRPr="007F5BF5">
              <w:rPr>
                <w:rFonts w:ascii="Times New Roman" w:eastAsia="Times New Roman" w:hAnsi="Times New Roman"/>
                <w:sz w:val="24"/>
                <w:szCs w:val="24"/>
              </w:rPr>
              <w:t>Открытый показ фрагмента НОД с детьми старшей группы  «Город профессий» (демонстрация методов и приемов по развитию навыков общения в различных жизненных ситуациях)</w:t>
            </w:r>
          </w:p>
        </w:tc>
        <w:tc>
          <w:tcPr>
            <w:tcW w:w="1418" w:type="dxa"/>
            <w:vAlign w:val="center"/>
          </w:tcPr>
          <w:p w:rsidR="00460095" w:rsidRPr="007F5BF5" w:rsidRDefault="00460095" w:rsidP="00FA247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>28.02.202</w:t>
            </w:r>
            <w:r w:rsidR="00FA2477" w:rsidRPr="007F5BF5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1. </w:t>
            </w:r>
            <w:r w:rsidR="00BB5131" w:rsidRPr="007F5BF5">
              <w:rPr>
                <w:rFonts w:cstheme="minorHAnsi"/>
                <w:sz w:val="24"/>
                <w:szCs w:val="24"/>
              </w:rPr>
              <w:t>Гузенко О.В.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2. </w:t>
            </w:r>
            <w:r w:rsidR="00BB5131" w:rsidRPr="007F5BF5">
              <w:rPr>
                <w:rFonts w:cstheme="minorHAnsi"/>
                <w:sz w:val="24"/>
                <w:szCs w:val="24"/>
              </w:rPr>
              <w:t>Макс</w:t>
            </w:r>
            <w:r w:rsidR="006B2434" w:rsidRPr="007F5BF5">
              <w:rPr>
                <w:rFonts w:cstheme="minorHAnsi"/>
                <w:sz w:val="24"/>
                <w:szCs w:val="24"/>
              </w:rPr>
              <w:t>и</w:t>
            </w:r>
            <w:r w:rsidR="00BB5131" w:rsidRPr="007F5BF5">
              <w:rPr>
                <w:rFonts w:cstheme="minorHAnsi"/>
                <w:sz w:val="24"/>
                <w:szCs w:val="24"/>
              </w:rPr>
              <w:t>менко Т.А., Полухина О.В.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3. </w:t>
            </w:r>
            <w:r w:rsidR="00BB5131" w:rsidRPr="007F5BF5">
              <w:rPr>
                <w:rFonts w:cstheme="minorHAnsi"/>
                <w:sz w:val="24"/>
                <w:szCs w:val="24"/>
              </w:rPr>
              <w:t>Домецкая Н.Г., Чертова А.А.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4. </w:t>
            </w:r>
            <w:r w:rsidR="00BB5131" w:rsidRPr="007F5BF5">
              <w:rPr>
                <w:rFonts w:cstheme="minorHAnsi"/>
                <w:sz w:val="24"/>
                <w:szCs w:val="24"/>
              </w:rPr>
              <w:t>Подст</w:t>
            </w:r>
            <w:r w:rsidR="00F803DA" w:rsidRPr="007F5BF5">
              <w:rPr>
                <w:rFonts w:cstheme="minorHAnsi"/>
                <w:sz w:val="24"/>
                <w:szCs w:val="24"/>
              </w:rPr>
              <w:t>р</w:t>
            </w:r>
            <w:r w:rsidR="00BB5131" w:rsidRPr="007F5BF5">
              <w:rPr>
                <w:rFonts w:cstheme="minorHAnsi"/>
                <w:sz w:val="24"/>
                <w:szCs w:val="24"/>
              </w:rPr>
              <w:t>ечная Т.А., Якушова Е.А.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5. </w:t>
            </w:r>
            <w:proofErr w:type="spellStart"/>
            <w:r w:rsidRPr="007F5BF5">
              <w:rPr>
                <w:rFonts w:cstheme="minorHAnsi"/>
                <w:sz w:val="24"/>
                <w:szCs w:val="24"/>
              </w:rPr>
              <w:t>Адельшина</w:t>
            </w:r>
            <w:proofErr w:type="spellEnd"/>
            <w:r w:rsidRPr="007F5BF5">
              <w:rPr>
                <w:rFonts w:cstheme="minorHAnsi"/>
                <w:sz w:val="24"/>
                <w:szCs w:val="24"/>
              </w:rPr>
              <w:t xml:space="preserve"> Д.Т., </w:t>
            </w:r>
            <w:proofErr w:type="spellStart"/>
            <w:r w:rsidRPr="007F5BF5">
              <w:rPr>
                <w:rFonts w:cstheme="minorHAnsi"/>
                <w:sz w:val="24"/>
                <w:szCs w:val="24"/>
              </w:rPr>
              <w:lastRenderedPageBreak/>
              <w:t>Сайранова</w:t>
            </w:r>
            <w:proofErr w:type="spellEnd"/>
            <w:r w:rsidRPr="007F5BF5">
              <w:rPr>
                <w:rFonts w:cstheme="minorHAnsi"/>
                <w:sz w:val="24"/>
                <w:szCs w:val="24"/>
              </w:rPr>
              <w:t xml:space="preserve"> К.С.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6. </w:t>
            </w:r>
            <w:r w:rsidR="00BB5131" w:rsidRPr="007F5BF5">
              <w:rPr>
                <w:rFonts w:cstheme="minorHAnsi"/>
                <w:sz w:val="24"/>
                <w:szCs w:val="24"/>
              </w:rPr>
              <w:t>Боханова Л.Н., Вьюгина Ю.А.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7. Свешникова А.Ю.</w:t>
            </w:r>
            <w:r w:rsidR="00FA2477" w:rsidRPr="007F5BF5">
              <w:rPr>
                <w:rFonts w:cstheme="minorHAnsi"/>
                <w:sz w:val="24"/>
                <w:szCs w:val="24"/>
              </w:rPr>
              <w:t>, Филиппова Е.А.</w:t>
            </w:r>
          </w:p>
          <w:p w:rsidR="00460095" w:rsidRPr="007F5BF5" w:rsidRDefault="00460095" w:rsidP="00FA247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8. </w:t>
            </w:r>
            <w:r w:rsidR="00FA2477" w:rsidRPr="007F5BF5">
              <w:rPr>
                <w:rFonts w:cstheme="minorHAnsi"/>
                <w:sz w:val="24"/>
                <w:szCs w:val="24"/>
              </w:rPr>
              <w:t>Королева Л.В., Корецкая Е.Е.</w:t>
            </w:r>
          </w:p>
          <w:p w:rsidR="00FA2477" w:rsidRPr="007F5BF5" w:rsidRDefault="00FA2477" w:rsidP="00FA247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9. Полякова Н.А., Куц О.А.</w:t>
            </w:r>
          </w:p>
          <w:p w:rsidR="00FA2477" w:rsidRPr="007F5BF5" w:rsidRDefault="00FA2477" w:rsidP="00FA2477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10. Бердникова А.А., Смирнова О.М.</w:t>
            </w:r>
          </w:p>
          <w:p w:rsidR="00460095" w:rsidRPr="007F5BF5" w:rsidRDefault="00460095" w:rsidP="00D81C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A7983" w:rsidRPr="007F5BF5" w:rsidTr="0003480A">
        <w:tc>
          <w:tcPr>
            <w:tcW w:w="513" w:type="dxa"/>
          </w:tcPr>
          <w:p w:rsidR="004A7983" w:rsidRPr="007F5BF5" w:rsidRDefault="004A7983">
            <w:pPr>
              <w:rPr>
                <w:rFonts w:cstheme="minorHAnsi"/>
              </w:rPr>
            </w:pPr>
          </w:p>
        </w:tc>
        <w:tc>
          <w:tcPr>
            <w:tcW w:w="3139" w:type="dxa"/>
          </w:tcPr>
          <w:p w:rsidR="004A7983" w:rsidRPr="004A7983" w:rsidRDefault="004A7983" w:rsidP="004A7983">
            <w:pPr>
              <w:rPr>
                <w:rFonts w:cstheme="minorHAnsi"/>
                <w:sz w:val="24"/>
              </w:rPr>
            </w:pPr>
            <w:r>
              <w:rPr>
                <w:sz w:val="24"/>
                <w:szCs w:val="26"/>
              </w:rPr>
              <w:t>Р</w:t>
            </w:r>
            <w:r w:rsidRPr="004A7983">
              <w:rPr>
                <w:sz w:val="24"/>
                <w:szCs w:val="26"/>
              </w:rPr>
              <w:t>егиональн</w:t>
            </w:r>
            <w:r>
              <w:rPr>
                <w:sz w:val="24"/>
                <w:szCs w:val="26"/>
              </w:rPr>
              <w:t>ый</w:t>
            </w:r>
            <w:r w:rsidRPr="004A7983">
              <w:rPr>
                <w:sz w:val="24"/>
                <w:szCs w:val="26"/>
              </w:rPr>
              <w:t xml:space="preserve"> этап международной ярмарки социально-педагогических инноваций в номинации «Современная школа в детском саду»</w:t>
            </w:r>
          </w:p>
        </w:tc>
        <w:tc>
          <w:tcPr>
            <w:tcW w:w="7371" w:type="dxa"/>
          </w:tcPr>
          <w:p w:rsidR="004A7983" w:rsidRPr="004A7983" w:rsidRDefault="004A7983" w:rsidP="00745397">
            <w:pPr>
              <w:rPr>
                <w:rFonts w:cstheme="minorHAnsi"/>
                <w:sz w:val="24"/>
              </w:rPr>
            </w:pPr>
            <w:r w:rsidRPr="004A7983">
              <w:rPr>
                <w:rFonts w:cstheme="minorHAnsi"/>
                <w:sz w:val="24"/>
              </w:rPr>
              <w:t>«Обучающая настольная игра «МирЭмо»</w:t>
            </w:r>
          </w:p>
        </w:tc>
        <w:tc>
          <w:tcPr>
            <w:tcW w:w="1418" w:type="dxa"/>
            <w:vAlign w:val="center"/>
          </w:tcPr>
          <w:p w:rsidR="004A7983" w:rsidRPr="004A7983" w:rsidRDefault="004A7983" w:rsidP="00FA2477">
            <w:pPr>
              <w:jc w:val="center"/>
              <w:rPr>
                <w:rFonts w:cstheme="minorHAnsi"/>
                <w:sz w:val="24"/>
              </w:rPr>
            </w:pPr>
            <w:r w:rsidRPr="004A7983">
              <w:rPr>
                <w:rFonts w:cstheme="minorHAnsi"/>
                <w:sz w:val="24"/>
              </w:rPr>
              <w:t>февраль 2023</w:t>
            </w:r>
          </w:p>
        </w:tc>
        <w:tc>
          <w:tcPr>
            <w:tcW w:w="2835" w:type="dxa"/>
          </w:tcPr>
          <w:p w:rsidR="004A7983" w:rsidRPr="007F5BF5" w:rsidRDefault="004A7983" w:rsidP="00D81CE9">
            <w:pPr>
              <w:rPr>
                <w:rFonts w:cstheme="minorHAnsi"/>
              </w:rPr>
            </w:pPr>
            <w:r>
              <w:rPr>
                <w:rFonts w:cstheme="minorHAnsi"/>
              </w:rPr>
              <w:t>Гузенко О.В., Боханова Л.Н.</w:t>
            </w:r>
          </w:p>
        </w:tc>
      </w:tr>
      <w:tr w:rsidR="00062261" w:rsidRPr="007F5BF5" w:rsidTr="0003480A">
        <w:tc>
          <w:tcPr>
            <w:tcW w:w="513" w:type="dxa"/>
          </w:tcPr>
          <w:p w:rsidR="00062261" w:rsidRPr="007F5BF5" w:rsidRDefault="000622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062261" w:rsidRPr="007F5BF5" w:rsidRDefault="00062261" w:rsidP="00AA0F15">
            <w:pPr>
              <w:rPr>
                <w:rFonts w:eastAsia="Times New Roman" w:cstheme="minorHAnsi"/>
                <w:sz w:val="24"/>
                <w:szCs w:val="24"/>
              </w:rPr>
            </w:pPr>
            <w:r w:rsidRPr="007F5BF5">
              <w:rPr>
                <w:rFonts w:eastAsia="Times New Roman" w:cstheme="minorHAnsi"/>
                <w:sz w:val="24"/>
                <w:szCs w:val="24"/>
              </w:rPr>
              <w:t>Региональный семинар «</w:t>
            </w:r>
            <w:r w:rsidRPr="007F5BF5">
              <w:rPr>
                <w:rFonts w:ascii="Times New Roman" w:hAnsi="Times New Roman"/>
                <w:sz w:val="24"/>
                <w:szCs w:val="24"/>
              </w:rPr>
              <w:t>Коммуникация дошкольников в условиях современного образовательного пространства ДОУ»</w:t>
            </w:r>
          </w:p>
        </w:tc>
        <w:tc>
          <w:tcPr>
            <w:tcW w:w="7371" w:type="dxa"/>
          </w:tcPr>
          <w:p w:rsidR="00062261" w:rsidRPr="007F5BF5" w:rsidRDefault="00062261" w:rsidP="00AA0F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1. </w:t>
            </w:r>
            <w:r w:rsidRPr="007F5BF5">
              <w:rPr>
                <w:rFonts w:ascii="Times New Roman" w:hAnsi="Times New Roman"/>
                <w:sz w:val="24"/>
                <w:szCs w:val="24"/>
              </w:rPr>
              <w:t>Инновационные практики работы педагогов ДОУ в формировании речевой коммуникации дошкольников</w:t>
            </w:r>
          </w:p>
          <w:p w:rsidR="00062261" w:rsidRPr="007F5BF5" w:rsidRDefault="00062261" w:rsidP="00AA0F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2. </w:t>
            </w:r>
            <w:r w:rsidRPr="007F5BF5">
              <w:rPr>
                <w:rFonts w:ascii="Times New Roman" w:hAnsi="Times New Roman"/>
                <w:sz w:val="24"/>
                <w:szCs w:val="24"/>
              </w:rPr>
              <w:t>История возникновения и развития средств коммуникации: интересно, занимательно, полезно</w:t>
            </w:r>
          </w:p>
          <w:p w:rsidR="00062261" w:rsidRPr="007F5BF5" w:rsidRDefault="00062261" w:rsidP="00AA0F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BF5">
              <w:rPr>
                <w:rFonts w:ascii="Times New Roman" w:hAnsi="Times New Roman"/>
                <w:sz w:val="24"/>
                <w:szCs w:val="24"/>
              </w:rPr>
              <w:t>3. Формирование навыков бесконфликтного общения дошкольников: сотрудничество, взаимодействие, коммуникация</w:t>
            </w:r>
          </w:p>
          <w:p w:rsidR="00062261" w:rsidRPr="007F5BF5" w:rsidRDefault="00062261" w:rsidP="00AA0F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BF5">
              <w:rPr>
                <w:rFonts w:ascii="Times New Roman" w:hAnsi="Times New Roman"/>
                <w:sz w:val="24"/>
                <w:szCs w:val="24"/>
              </w:rPr>
              <w:t>4. Вокальная речь как форма коммуникации старших дошкольников (на примере использования музыкальных коммуникативных игр)</w:t>
            </w:r>
          </w:p>
          <w:p w:rsidR="00062261" w:rsidRPr="007F5BF5" w:rsidRDefault="00062261" w:rsidP="00AA0F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BF5">
              <w:rPr>
                <w:sz w:val="24"/>
                <w:szCs w:val="24"/>
              </w:rPr>
              <w:t xml:space="preserve">5. </w:t>
            </w:r>
            <w:r w:rsidRPr="007F5BF5">
              <w:rPr>
                <w:rFonts w:ascii="Times New Roman" w:hAnsi="Times New Roman"/>
                <w:sz w:val="24"/>
                <w:szCs w:val="24"/>
              </w:rPr>
              <w:t>Сторителлинг как интерактивный метод обучения детей искусству увлекательного рассказа</w:t>
            </w:r>
          </w:p>
          <w:p w:rsidR="00062261" w:rsidRPr="007F5BF5" w:rsidRDefault="00062261" w:rsidP="00AA0F1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5BF5">
              <w:rPr>
                <w:rFonts w:ascii="Times New Roman" w:hAnsi="Times New Roman"/>
                <w:sz w:val="24"/>
                <w:szCs w:val="24"/>
              </w:rPr>
              <w:t>6. Образовательный геокешинг как средство развития поисковой коммуникативной активности дошкольников</w:t>
            </w:r>
          </w:p>
          <w:p w:rsidR="00062261" w:rsidRPr="007F5BF5" w:rsidRDefault="00062261" w:rsidP="00AA0F15">
            <w:pPr>
              <w:rPr>
                <w:rFonts w:ascii="Times New Roman" w:hAnsi="Times New Roman"/>
                <w:sz w:val="24"/>
                <w:szCs w:val="24"/>
              </w:rPr>
            </w:pPr>
            <w:r w:rsidRPr="007F5BF5">
              <w:rPr>
                <w:rFonts w:ascii="Times New Roman" w:hAnsi="Times New Roman"/>
                <w:sz w:val="24"/>
                <w:szCs w:val="24"/>
              </w:rPr>
              <w:t>7. Коммуникативно-речевые практики взаимодействия дошкольни</w:t>
            </w:r>
            <w:r w:rsidRPr="007F5BF5">
              <w:rPr>
                <w:rFonts w:ascii="Times New Roman" w:hAnsi="Times New Roman"/>
                <w:sz w:val="24"/>
                <w:szCs w:val="24"/>
              </w:rPr>
              <w:lastRenderedPageBreak/>
              <w:t>ков в условиях поликультурной образовательной среды ДОУ</w:t>
            </w:r>
          </w:p>
          <w:p w:rsidR="00062261" w:rsidRPr="007F5BF5" w:rsidRDefault="00062261" w:rsidP="00AA0F15">
            <w:pPr>
              <w:rPr>
                <w:sz w:val="24"/>
                <w:szCs w:val="24"/>
              </w:rPr>
            </w:pPr>
            <w:r w:rsidRPr="007F5BF5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Pr="007F5BF5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Музейная педагогика </w:t>
            </w:r>
            <w:r w:rsidRPr="007F5BF5">
              <w:rPr>
                <w:rFonts w:ascii="Times New Roman" w:hAnsi="Times New Roman"/>
                <w:sz w:val="24"/>
                <w:szCs w:val="24"/>
              </w:rPr>
              <w:t>как средство формирования социокультурного опыта коммуникаций дошкольников</w:t>
            </w:r>
          </w:p>
        </w:tc>
        <w:tc>
          <w:tcPr>
            <w:tcW w:w="1418" w:type="dxa"/>
            <w:vAlign w:val="center"/>
          </w:tcPr>
          <w:p w:rsidR="00062261" w:rsidRPr="007F5BF5" w:rsidRDefault="00062261" w:rsidP="00AA0F1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>14.03.2023</w:t>
            </w:r>
          </w:p>
        </w:tc>
        <w:tc>
          <w:tcPr>
            <w:tcW w:w="2835" w:type="dxa"/>
          </w:tcPr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Боханова Л.Н.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2. Подстречная Т.А., Якушова Е.А.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3. Свешникова А.Ю.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4. Михалдыка Е.В., Чайка И.Г.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5. Гузенко О.В.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6. Вьюгина Ю.А., Боханова Л.Н.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7. Полякова Н.А., Куц О.А.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8. Филиппова Е.А., Косенко О.В.</w:t>
            </w:r>
          </w:p>
          <w:p w:rsidR="00062261" w:rsidRPr="007F5BF5" w:rsidRDefault="00062261" w:rsidP="00AA0F1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4102" w:rsidRPr="007F5BF5" w:rsidTr="0003480A">
        <w:tc>
          <w:tcPr>
            <w:tcW w:w="513" w:type="dxa"/>
          </w:tcPr>
          <w:p w:rsidR="00E24102" w:rsidRPr="007F5BF5" w:rsidRDefault="00E2410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E24102" w:rsidRPr="007F5BF5" w:rsidRDefault="00E24102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Мастер-класс для студентов ГАПОУ «</w:t>
            </w:r>
            <w:proofErr w:type="spellStart"/>
            <w:r w:rsidRPr="007F5BF5">
              <w:rPr>
                <w:rFonts w:cstheme="minorHAnsi"/>
                <w:sz w:val="24"/>
                <w:szCs w:val="24"/>
              </w:rPr>
              <w:t>Волгогралский</w:t>
            </w:r>
            <w:proofErr w:type="spellEnd"/>
            <w:r w:rsidRPr="007F5BF5">
              <w:rPr>
                <w:rFonts w:cstheme="minorHAnsi"/>
                <w:sz w:val="24"/>
                <w:szCs w:val="24"/>
              </w:rPr>
              <w:t xml:space="preserve"> социально-педагогический колледж»</w:t>
            </w:r>
          </w:p>
        </w:tc>
        <w:tc>
          <w:tcPr>
            <w:tcW w:w="7371" w:type="dxa"/>
          </w:tcPr>
          <w:p w:rsidR="00E24102" w:rsidRPr="007F5BF5" w:rsidRDefault="00E24102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Игровые технологии в организации музыкальной деятельности дошкольников.</w:t>
            </w:r>
          </w:p>
        </w:tc>
        <w:tc>
          <w:tcPr>
            <w:tcW w:w="1418" w:type="dxa"/>
            <w:vAlign w:val="center"/>
          </w:tcPr>
          <w:p w:rsidR="00E24102" w:rsidRPr="007F5BF5" w:rsidRDefault="00E24102" w:rsidP="00AA0F1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март 2023</w:t>
            </w:r>
          </w:p>
        </w:tc>
        <w:tc>
          <w:tcPr>
            <w:tcW w:w="2835" w:type="dxa"/>
          </w:tcPr>
          <w:p w:rsidR="00E24102" w:rsidRPr="007F5BF5" w:rsidRDefault="00E24102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Чайка И.Г.</w:t>
            </w:r>
          </w:p>
        </w:tc>
      </w:tr>
      <w:tr w:rsidR="00E24102" w:rsidRPr="007F5BF5" w:rsidTr="0003480A">
        <w:tc>
          <w:tcPr>
            <w:tcW w:w="513" w:type="dxa"/>
          </w:tcPr>
          <w:p w:rsidR="00E24102" w:rsidRPr="007F5BF5" w:rsidRDefault="00E2410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E24102" w:rsidRPr="007F5BF5" w:rsidRDefault="00E24102" w:rsidP="00AB3E1A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Городской семинар «</w:t>
            </w:r>
            <w:r w:rsidRPr="007F5BF5">
              <w:rPr>
                <w:rFonts w:eastAsia="Calibri"/>
                <w:sz w:val="24"/>
                <w:szCs w:val="24"/>
              </w:rPr>
              <w:t>Игровые инструменты развития гибких навыков  (</w:t>
            </w:r>
            <w:proofErr w:type="spellStart"/>
            <w:r w:rsidRPr="007F5BF5">
              <w:rPr>
                <w:rFonts w:eastAsia="Calibri"/>
                <w:sz w:val="24"/>
                <w:szCs w:val="24"/>
              </w:rPr>
              <w:t>Soft</w:t>
            </w:r>
            <w:proofErr w:type="spellEnd"/>
            <w:r w:rsidRPr="007F5BF5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7F5BF5">
              <w:rPr>
                <w:rFonts w:eastAsia="Calibri"/>
                <w:sz w:val="24"/>
                <w:szCs w:val="24"/>
              </w:rPr>
              <w:t>skills</w:t>
            </w:r>
            <w:proofErr w:type="spellEnd"/>
            <w:r w:rsidRPr="007F5BF5">
              <w:rPr>
                <w:rFonts w:eastAsia="Calibri"/>
                <w:sz w:val="24"/>
                <w:szCs w:val="24"/>
              </w:rPr>
              <w:t>)  у дошкольников</w:t>
            </w:r>
            <w:r w:rsidRPr="007F5BF5">
              <w:rPr>
                <w:rFonts w:cstheme="minorHAnsi"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1. </w:t>
            </w:r>
            <w:r w:rsidRPr="007F5BF5">
              <w:rPr>
                <w:color w:val="000000" w:themeColor="text1"/>
                <w:sz w:val="24"/>
                <w:szCs w:val="24"/>
              </w:rPr>
              <w:t>Что такое гибкие навыки и зачем они нужны дошкольникам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2. </w:t>
            </w:r>
            <w:r w:rsidRPr="007F5BF5">
              <w:rPr>
                <w:color w:val="000000" w:themeColor="text1"/>
                <w:sz w:val="24"/>
                <w:szCs w:val="24"/>
              </w:rPr>
              <w:t>Субкультура детства как особое пространство для формирования навыков адаптации в социуме у детей младшего дошкольного возраста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3. </w:t>
            </w:r>
            <w:r w:rsidRPr="007F5BF5">
              <w:rPr>
                <w:color w:val="000000" w:themeColor="text1"/>
                <w:sz w:val="24"/>
                <w:szCs w:val="24"/>
              </w:rPr>
              <w:t>Технология «Бабушкины сказки» как средство развития творческого мышления у детей дошкольного возраста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4. </w:t>
            </w:r>
            <w:r w:rsidRPr="007F5BF5">
              <w:rPr>
                <w:color w:val="000000" w:themeColor="text1"/>
                <w:sz w:val="24"/>
                <w:szCs w:val="24"/>
              </w:rPr>
              <w:t>Тетрис-</w:t>
            </w:r>
            <w:proofErr w:type="spellStart"/>
            <w:r w:rsidRPr="007F5BF5">
              <w:rPr>
                <w:color w:val="000000" w:themeColor="text1"/>
                <w:sz w:val="24"/>
                <w:szCs w:val="24"/>
              </w:rPr>
              <w:t>челледж</w:t>
            </w:r>
            <w:proofErr w:type="spellEnd"/>
            <w:r w:rsidRPr="007F5BF5">
              <w:rPr>
                <w:color w:val="000000" w:themeColor="text1"/>
                <w:sz w:val="24"/>
                <w:szCs w:val="24"/>
              </w:rPr>
              <w:t xml:space="preserve"> как средство формирования гибких навыков в дошкольном возрасте (на примере реализации познавательного проекта «Четыре стихии</w:t>
            </w:r>
            <w:r w:rsidRPr="007F5BF5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5. </w:t>
            </w:r>
            <w:r w:rsidRPr="007F5BF5">
              <w:rPr>
                <w:color w:val="000000" w:themeColor="text1"/>
                <w:sz w:val="24"/>
                <w:szCs w:val="24"/>
              </w:rPr>
              <w:t>Формирование навыков командного взаимодействия у старших дошкольников с помощью игры «Геокешинг»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6. </w:t>
            </w:r>
            <w:r w:rsidRPr="007F5BF5">
              <w:rPr>
                <w:sz w:val="24"/>
                <w:szCs w:val="24"/>
              </w:rPr>
              <w:t>Культурно-образовательные практики в формировании навыков критического мышления у дошкольников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7. </w:t>
            </w:r>
            <w:r w:rsidRPr="007F5BF5">
              <w:rPr>
                <w:sz w:val="24"/>
                <w:szCs w:val="24"/>
              </w:rPr>
              <w:t>Формирование коммуникативных навыков как основы успешной социализации личности дошкольников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8. </w:t>
            </w:r>
            <w:r w:rsidRPr="007F5BF5">
              <w:rPr>
                <w:sz w:val="24"/>
                <w:szCs w:val="24"/>
              </w:rPr>
              <w:t>Развитие эмоционального интеллекта дошкольников в условиях музыкально-игровой деятельности (на примере музыкального произведения К.Сен-Санса «Карнавал животных»)</w:t>
            </w:r>
          </w:p>
          <w:p w:rsidR="00E24102" w:rsidRPr="007F5BF5" w:rsidRDefault="00E24102" w:rsidP="0096573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9. </w:t>
            </w:r>
            <w:r w:rsidRPr="007F5BF5">
              <w:rPr>
                <w:sz w:val="24"/>
                <w:szCs w:val="24"/>
              </w:rPr>
              <w:t>Работа с дошкольниками в технике Эбру как средство развития эмоционального интеллекта</w:t>
            </w:r>
          </w:p>
        </w:tc>
        <w:tc>
          <w:tcPr>
            <w:tcW w:w="1418" w:type="dxa"/>
            <w:vAlign w:val="center"/>
          </w:tcPr>
          <w:p w:rsidR="00E24102" w:rsidRPr="007F5BF5" w:rsidRDefault="00E24102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28.04.2022</w:t>
            </w:r>
          </w:p>
        </w:tc>
        <w:tc>
          <w:tcPr>
            <w:tcW w:w="2835" w:type="dxa"/>
          </w:tcPr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Гузенко О.В., Боханова Л.Н.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2. Куц О.А., Полякова Н.А.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3. Максименко Т.А., Полухина О.В.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4. Смирнова О.М., Бердникова А.А.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5. Вьюгина Ю.А., </w:t>
            </w:r>
            <w:proofErr w:type="spellStart"/>
            <w:r w:rsidRPr="007F5BF5">
              <w:rPr>
                <w:rFonts w:cstheme="minorHAnsi"/>
                <w:sz w:val="24"/>
                <w:szCs w:val="24"/>
              </w:rPr>
              <w:t>Сайранова</w:t>
            </w:r>
            <w:proofErr w:type="spellEnd"/>
            <w:r w:rsidRPr="007F5BF5">
              <w:rPr>
                <w:rFonts w:cstheme="minorHAnsi"/>
                <w:sz w:val="24"/>
                <w:szCs w:val="24"/>
              </w:rPr>
              <w:t xml:space="preserve"> К.С.</w:t>
            </w:r>
          </w:p>
          <w:p w:rsidR="00E24102" w:rsidRPr="007F5BF5" w:rsidRDefault="00E24102" w:rsidP="00E2410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6. Подст</w:t>
            </w:r>
            <w:r w:rsidR="00656984">
              <w:rPr>
                <w:rFonts w:cstheme="minorHAnsi"/>
                <w:sz w:val="24"/>
                <w:szCs w:val="24"/>
              </w:rPr>
              <w:t>р</w:t>
            </w:r>
            <w:r w:rsidRPr="007F5BF5">
              <w:rPr>
                <w:rFonts w:cstheme="minorHAnsi"/>
                <w:sz w:val="24"/>
                <w:szCs w:val="24"/>
              </w:rPr>
              <w:t>ечная Т.А., Якушова Е.А.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7. Королева Л.В., Корецкая Е.Е.</w:t>
            </w:r>
          </w:p>
          <w:p w:rsidR="00E24102" w:rsidRPr="007F5BF5" w:rsidRDefault="00E24102" w:rsidP="00E2410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8. Михалдыка Е.В., Чайка И.Г.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9. Свешникова А.Ю.</w:t>
            </w:r>
          </w:p>
          <w:p w:rsidR="00E24102" w:rsidRPr="007F5BF5" w:rsidRDefault="00E24102" w:rsidP="00E24102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7F5BF5" w:rsidRPr="007F5BF5" w:rsidTr="0003480A">
        <w:tc>
          <w:tcPr>
            <w:tcW w:w="513" w:type="dxa"/>
          </w:tcPr>
          <w:p w:rsidR="007F5BF5" w:rsidRPr="007F5BF5" w:rsidRDefault="007F5BF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7F5BF5" w:rsidRPr="007F5BF5" w:rsidRDefault="007F5BF5" w:rsidP="00AB3E1A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Городской конкурс профессионального мастерства «Проектные технологии в образовательной деятельности ДОУ «Культурное наследие народов России»</w:t>
            </w:r>
          </w:p>
        </w:tc>
        <w:tc>
          <w:tcPr>
            <w:tcW w:w="7371" w:type="dxa"/>
          </w:tcPr>
          <w:p w:rsidR="007F5BF5" w:rsidRPr="007F5BF5" w:rsidRDefault="007F5BF5" w:rsidP="007F5BF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П</w:t>
            </w:r>
            <w:r w:rsidRPr="007F5BF5">
              <w:rPr>
                <w:sz w:val="24"/>
                <w:szCs w:val="24"/>
              </w:rPr>
              <w:t>едагогический проект «</w:t>
            </w:r>
            <w:r w:rsidRPr="007F5BF5">
              <w:rPr>
                <w:sz w:val="24"/>
                <w:szCs w:val="24"/>
                <w:lang w:eastAsia="ja-JP"/>
              </w:rPr>
              <w:t>Музыкальные образы балета «Щелкунчик» П.И. Чайковского»</w:t>
            </w:r>
            <w:r>
              <w:rPr>
                <w:sz w:val="24"/>
                <w:szCs w:val="24"/>
                <w:lang w:eastAsia="ja-JP"/>
              </w:rPr>
              <w:t xml:space="preserve"> - 2 место</w:t>
            </w:r>
          </w:p>
        </w:tc>
        <w:tc>
          <w:tcPr>
            <w:tcW w:w="1418" w:type="dxa"/>
            <w:vAlign w:val="center"/>
          </w:tcPr>
          <w:p w:rsidR="007F5BF5" w:rsidRPr="007F5BF5" w:rsidRDefault="007F5BF5" w:rsidP="005D3B4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май 2023</w:t>
            </w:r>
          </w:p>
        </w:tc>
        <w:tc>
          <w:tcPr>
            <w:tcW w:w="2835" w:type="dxa"/>
          </w:tcPr>
          <w:p w:rsidR="007F5BF5" w:rsidRPr="007F5BF5" w:rsidRDefault="007F5BF5" w:rsidP="007F5BF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1. </w:t>
            </w:r>
            <w:r w:rsidRPr="007F5BF5">
              <w:rPr>
                <w:rFonts w:cstheme="minorHAnsi"/>
                <w:sz w:val="24"/>
                <w:szCs w:val="24"/>
              </w:rPr>
              <w:t>Михалдыка Е.В., Чайка И.Г.</w:t>
            </w:r>
          </w:p>
          <w:p w:rsidR="007F5BF5" w:rsidRPr="007F5BF5" w:rsidRDefault="007F5BF5" w:rsidP="00D81C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4102" w:rsidRPr="007F5BF5" w:rsidTr="0003480A">
        <w:tc>
          <w:tcPr>
            <w:tcW w:w="513" w:type="dxa"/>
          </w:tcPr>
          <w:p w:rsidR="00E24102" w:rsidRPr="007F5BF5" w:rsidRDefault="00E24102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763" w:type="dxa"/>
            <w:gridSpan w:val="4"/>
          </w:tcPr>
          <w:p w:rsidR="00E24102" w:rsidRPr="007F5BF5" w:rsidRDefault="00E24102" w:rsidP="00AC645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F5BF5">
              <w:rPr>
                <w:rFonts w:cstheme="minorHAnsi"/>
                <w:b/>
                <w:sz w:val="24"/>
                <w:szCs w:val="24"/>
              </w:rPr>
              <w:t>Методические объединения (МО)</w:t>
            </w:r>
          </w:p>
        </w:tc>
      </w:tr>
      <w:tr w:rsidR="00E24102" w:rsidRPr="007F5BF5" w:rsidTr="0003480A">
        <w:tc>
          <w:tcPr>
            <w:tcW w:w="513" w:type="dxa"/>
          </w:tcPr>
          <w:p w:rsidR="00E24102" w:rsidRPr="007F5BF5" w:rsidRDefault="00E2410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E24102" w:rsidRPr="007F5BF5" w:rsidRDefault="00E24102" w:rsidP="00745397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МО муз. руководителей</w:t>
            </w:r>
          </w:p>
          <w:p w:rsidR="00E24102" w:rsidRPr="007F5BF5" w:rsidRDefault="00E24102" w:rsidP="0025441E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>«Обмен лучшими педагогическими практиками: инновации, творчество, успех»</w:t>
            </w:r>
          </w:p>
        </w:tc>
        <w:tc>
          <w:tcPr>
            <w:tcW w:w="7371" w:type="dxa"/>
          </w:tcPr>
          <w:p w:rsidR="00E24102" w:rsidRPr="007F5BF5" w:rsidRDefault="00E24102" w:rsidP="0025441E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>1. Применение игровых культурных практик при организации обра</w:t>
            </w:r>
            <w:r w:rsidRPr="007F5BF5">
              <w:rPr>
                <w:rFonts w:cstheme="minorHAnsi"/>
                <w:sz w:val="24"/>
                <w:szCs w:val="24"/>
              </w:rPr>
              <w:lastRenderedPageBreak/>
              <w:t>зовательного процесса в ДОУ.</w:t>
            </w:r>
          </w:p>
          <w:p w:rsidR="00E24102" w:rsidRPr="007F5BF5" w:rsidRDefault="00E24102" w:rsidP="0025441E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2. Комплекс вокальных упражнений для развития вокальной речи и совершенствования коммуникативных навыков старших дошкольников</w:t>
            </w:r>
          </w:p>
        </w:tc>
        <w:tc>
          <w:tcPr>
            <w:tcW w:w="1418" w:type="dxa"/>
            <w:vAlign w:val="center"/>
          </w:tcPr>
          <w:p w:rsidR="00E24102" w:rsidRPr="007F5BF5" w:rsidRDefault="00E24102" w:rsidP="0025441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 xml:space="preserve">протокол </w:t>
            </w:r>
            <w:r w:rsidRPr="007F5BF5">
              <w:rPr>
                <w:rFonts w:cstheme="minorHAnsi"/>
                <w:sz w:val="24"/>
                <w:szCs w:val="24"/>
              </w:rPr>
              <w:lastRenderedPageBreak/>
              <w:t>№ 1 от 07.09.2022</w:t>
            </w:r>
          </w:p>
        </w:tc>
        <w:tc>
          <w:tcPr>
            <w:tcW w:w="2835" w:type="dxa"/>
          </w:tcPr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>1. Боханова Л.Н., Гузен</w:t>
            </w:r>
            <w:r w:rsidRPr="007F5BF5">
              <w:rPr>
                <w:rFonts w:cstheme="minorHAnsi"/>
                <w:sz w:val="24"/>
                <w:szCs w:val="24"/>
              </w:rPr>
              <w:lastRenderedPageBreak/>
              <w:t>ко О.В.</w:t>
            </w:r>
          </w:p>
          <w:p w:rsidR="00E24102" w:rsidRPr="007F5BF5" w:rsidRDefault="00E24102" w:rsidP="0025441E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2. Михалдыка Е.В., Чайка И.Г.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4102" w:rsidRPr="007F5BF5" w:rsidTr="008F0AA6">
        <w:trPr>
          <w:trHeight w:val="1720"/>
        </w:trPr>
        <w:tc>
          <w:tcPr>
            <w:tcW w:w="513" w:type="dxa"/>
          </w:tcPr>
          <w:p w:rsidR="00E24102" w:rsidRPr="007F5BF5" w:rsidRDefault="00E2410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</w:tcPr>
          <w:p w:rsidR="00E24102" w:rsidRPr="007F5BF5" w:rsidRDefault="00E24102" w:rsidP="00C36D60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МО воспитателей Красноармейского района Волгограда «Современный педагог: мастерство, творчество, успех»</w:t>
            </w:r>
          </w:p>
        </w:tc>
        <w:tc>
          <w:tcPr>
            <w:tcW w:w="7371" w:type="dxa"/>
          </w:tcPr>
          <w:p w:rsidR="00E24102" w:rsidRPr="007F5BF5" w:rsidRDefault="00E24102" w:rsidP="00C36D60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Социокультурные практики в образовательном пространстве ДОУ.</w:t>
            </w:r>
          </w:p>
          <w:p w:rsidR="00E24102" w:rsidRPr="007F5BF5" w:rsidRDefault="00E24102" w:rsidP="00C36D60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2. Образовательный геокешинг как средство формирования навыков невербального общения.</w:t>
            </w:r>
          </w:p>
          <w:p w:rsidR="00E24102" w:rsidRPr="007F5BF5" w:rsidRDefault="00E24102" w:rsidP="00C36D60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3. Применение игровых культурных практик при организации образовательного процесса ДОО</w:t>
            </w:r>
          </w:p>
        </w:tc>
        <w:tc>
          <w:tcPr>
            <w:tcW w:w="1418" w:type="dxa"/>
            <w:vAlign w:val="center"/>
          </w:tcPr>
          <w:p w:rsidR="00E24102" w:rsidRPr="007F5BF5" w:rsidRDefault="00E24102" w:rsidP="00C36D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 xml:space="preserve">протокол № </w:t>
            </w:r>
            <w:r w:rsidR="0082740D" w:rsidRPr="007F5BF5">
              <w:rPr>
                <w:rFonts w:cstheme="minorHAnsi"/>
                <w:sz w:val="24"/>
                <w:szCs w:val="24"/>
              </w:rPr>
              <w:t>1</w:t>
            </w:r>
            <w:r w:rsidRPr="007F5BF5">
              <w:rPr>
                <w:rFonts w:cstheme="minorHAnsi"/>
                <w:sz w:val="24"/>
                <w:szCs w:val="24"/>
              </w:rPr>
              <w:t xml:space="preserve"> от 07.09.2022</w:t>
            </w:r>
          </w:p>
        </w:tc>
        <w:tc>
          <w:tcPr>
            <w:tcW w:w="2835" w:type="dxa"/>
          </w:tcPr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Боханова Л.Н., Гузенко О.В.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2. Вьюгина Ю.А., Лавринова О.В.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3. Подстречная Т.А., Якушова Е.А.</w:t>
            </w:r>
          </w:p>
        </w:tc>
      </w:tr>
      <w:tr w:rsidR="00E24102" w:rsidRPr="007F5BF5" w:rsidTr="0003480A">
        <w:tc>
          <w:tcPr>
            <w:tcW w:w="513" w:type="dxa"/>
          </w:tcPr>
          <w:p w:rsidR="00E24102" w:rsidRPr="007F5BF5" w:rsidRDefault="00E2410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  <w:tcBorders>
              <w:bottom w:val="single" w:sz="4" w:space="0" w:color="auto"/>
            </w:tcBorders>
          </w:tcPr>
          <w:p w:rsidR="00E24102" w:rsidRPr="003558DB" w:rsidRDefault="00E24102" w:rsidP="005C18B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3558DB">
              <w:rPr>
                <w:rFonts w:cstheme="minorHAnsi"/>
                <w:sz w:val="24"/>
                <w:szCs w:val="24"/>
              </w:rPr>
              <w:t>МО педагогов-психологов</w:t>
            </w:r>
          </w:p>
          <w:p w:rsidR="00E24102" w:rsidRPr="003558DB" w:rsidRDefault="00E24102" w:rsidP="006B2434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3558DB">
              <w:rPr>
                <w:rFonts w:cstheme="minorHAnsi"/>
                <w:sz w:val="24"/>
                <w:szCs w:val="24"/>
              </w:rPr>
              <w:t>«</w:t>
            </w:r>
            <w:r w:rsidR="006B2434" w:rsidRPr="003558DB">
              <w:rPr>
                <w:rFonts w:cstheme="minorHAnsi"/>
                <w:sz w:val="24"/>
                <w:szCs w:val="24"/>
              </w:rPr>
              <w:t>Развитие эмоционального интеллекта у ребенка дошкольного возраста</w:t>
            </w:r>
            <w:r w:rsidRPr="003558DB">
              <w:rPr>
                <w:rFonts w:cstheme="minorHAnsi"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E24102" w:rsidRPr="003558DB" w:rsidRDefault="0082740D" w:rsidP="00BF2F95">
            <w:pPr>
              <w:rPr>
                <w:rFonts w:cstheme="minorHAnsi"/>
                <w:sz w:val="24"/>
                <w:szCs w:val="24"/>
              </w:rPr>
            </w:pPr>
            <w:r w:rsidRPr="003558DB">
              <w:rPr>
                <w:rFonts w:cstheme="minorHAnsi"/>
                <w:sz w:val="24"/>
                <w:szCs w:val="24"/>
              </w:rPr>
              <w:t>1. Мастер-класс «Использование авторских дидактических игр в формировании эмоционального интеллекта дошкольника»</w:t>
            </w:r>
          </w:p>
        </w:tc>
        <w:tc>
          <w:tcPr>
            <w:tcW w:w="1418" w:type="dxa"/>
            <w:vAlign w:val="center"/>
          </w:tcPr>
          <w:p w:rsidR="00E24102" w:rsidRPr="003558DB" w:rsidRDefault="00E24102" w:rsidP="006B243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558DB">
              <w:rPr>
                <w:rFonts w:cstheme="minorHAnsi"/>
                <w:sz w:val="24"/>
                <w:szCs w:val="24"/>
              </w:rPr>
              <w:t xml:space="preserve">протокол № </w:t>
            </w:r>
            <w:r w:rsidR="006B2434" w:rsidRPr="003558DB">
              <w:rPr>
                <w:rFonts w:cstheme="minorHAnsi"/>
                <w:sz w:val="24"/>
                <w:szCs w:val="24"/>
              </w:rPr>
              <w:t>2,</w:t>
            </w:r>
          </w:p>
          <w:p w:rsidR="006B2434" w:rsidRPr="003558DB" w:rsidRDefault="006B2434" w:rsidP="006B243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558DB">
              <w:rPr>
                <w:rFonts w:cstheme="minorHAnsi"/>
                <w:sz w:val="24"/>
                <w:szCs w:val="24"/>
              </w:rPr>
              <w:t>ноябрь 2022</w:t>
            </w:r>
          </w:p>
        </w:tc>
        <w:tc>
          <w:tcPr>
            <w:tcW w:w="2835" w:type="dxa"/>
          </w:tcPr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  <w:r w:rsidRPr="003558DB">
              <w:rPr>
                <w:rFonts w:cstheme="minorHAnsi"/>
                <w:sz w:val="24"/>
                <w:szCs w:val="24"/>
              </w:rPr>
              <w:t xml:space="preserve">1. </w:t>
            </w:r>
            <w:r w:rsidR="0082740D" w:rsidRPr="003558DB">
              <w:rPr>
                <w:rFonts w:cstheme="minorHAnsi"/>
                <w:sz w:val="24"/>
                <w:szCs w:val="24"/>
              </w:rPr>
              <w:t>Гузенко О.В.</w:t>
            </w:r>
          </w:p>
          <w:p w:rsidR="00E24102" w:rsidRPr="007F5BF5" w:rsidRDefault="00E24102" w:rsidP="00D81C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B2434" w:rsidRPr="007F5BF5" w:rsidTr="008F0AA6">
        <w:trPr>
          <w:trHeight w:val="1713"/>
        </w:trPr>
        <w:tc>
          <w:tcPr>
            <w:tcW w:w="513" w:type="dxa"/>
          </w:tcPr>
          <w:p w:rsidR="006B2434" w:rsidRPr="007F5BF5" w:rsidRDefault="006B24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</w:tcPr>
          <w:p w:rsidR="006B2434" w:rsidRPr="007F5BF5" w:rsidRDefault="006B2434" w:rsidP="00AA0F1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МО педагогов-психологов</w:t>
            </w:r>
          </w:p>
          <w:p w:rsidR="006B2434" w:rsidRPr="007F5BF5" w:rsidRDefault="006B2434" w:rsidP="006B2434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«Конфликты в ДОУ и пути их разрешения. Стратегия поведения педагога-психолога в конфликтных ситуациях в детском саду»</w:t>
            </w:r>
          </w:p>
        </w:tc>
        <w:tc>
          <w:tcPr>
            <w:tcW w:w="7371" w:type="dxa"/>
          </w:tcPr>
          <w:p w:rsidR="006B2434" w:rsidRPr="007F5BF5" w:rsidRDefault="0082740D" w:rsidP="000C1E9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1. Открытое занятие «Волшебный мир сказок». Развитие социально-коммуникативных навыков, умения решать конфликтные ситуации используя сказочных героев разных культур.</w:t>
            </w:r>
          </w:p>
        </w:tc>
        <w:tc>
          <w:tcPr>
            <w:tcW w:w="1418" w:type="dxa"/>
            <w:vAlign w:val="center"/>
          </w:tcPr>
          <w:p w:rsidR="006B2434" w:rsidRPr="007F5BF5" w:rsidRDefault="006B2434" w:rsidP="00AA0F1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протокол № 3,</w:t>
            </w:r>
          </w:p>
          <w:p w:rsidR="006B2434" w:rsidRPr="007F5BF5" w:rsidRDefault="006B2434" w:rsidP="008274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январь 202</w:t>
            </w:r>
            <w:r w:rsidR="0082740D" w:rsidRPr="007F5BF5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6B2434" w:rsidRPr="007F5BF5" w:rsidRDefault="0082740D" w:rsidP="00D81CE9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Свешникова А.Ю.</w:t>
            </w:r>
          </w:p>
        </w:tc>
      </w:tr>
      <w:tr w:rsidR="007F5BF5" w:rsidRPr="007F5BF5" w:rsidTr="006B2434">
        <w:trPr>
          <w:trHeight w:val="2001"/>
        </w:trPr>
        <w:tc>
          <w:tcPr>
            <w:tcW w:w="513" w:type="dxa"/>
          </w:tcPr>
          <w:p w:rsidR="007F5BF5" w:rsidRPr="007F5BF5" w:rsidRDefault="007F5BF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</w:tcPr>
          <w:p w:rsidR="007F5BF5" w:rsidRPr="007F5BF5" w:rsidRDefault="007F5BF5" w:rsidP="00AA0F1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МО педагогов-психологов</w:t>
            </w:r>
          </w:p>
          <w:p w:rsidR="007F5BF5" w:rsidRPr="007F5BF5" w:rsidRDefault="007F5BF5" w:rsidP="007F5BF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«Инновационные формы и методы работы с педагогами ДОУ»</w:t>
            </w:r>
          </w:p>
        </w:tc>
        <w:tc>
          <w:tcPr>
            <w:tcW w:w="7371" w:type="dxa"/>
          </w:tcPr>
          <w:p w:rsidR="007F5BF5" w:rsidRPr="007F5BF5" w:rsidRDefault="007F5BF5" w:rsidP="000C1E9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1. Мастер-класс «Формирование социально-коммуникативной компетентности педагогов ДОУ с использованием кейс-технологий»</w:t>
            </w:r>
          </w:p>
        </w:tc>
        <w:tc>
          <w:tcPr>
            <w:tcW w:w="1418" w:type="dxa"/>
            <w:vAlign w:val="center"/>
          </w:tcPr>
          <w:p w:rsidR="007F5BF5" w:rsidRPr="007F5BF5" w:rsidRDefault="007F5BF5" w:rsidP="00AA0F1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протокол № 4,</w:t>
            </w:r>
          </w:p>
          <w:p w:rsidR="007F5BF5" w:rsidRPr="007F5BF5" w:rsidRDefault="007F5BF5" w:rsidP="00AA0F1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март 2023</w:t>
            </w:r>
          </w:p>
        </w:tc>
        <w:tc>
          <w:tcPr>
            <w:tcW w:w="2835" w:type="dxa"/>
          </w:tcPr>
          <w:p w:rsidR="007F5BF5" w:rsidRPr="007F5BF5" w:rsidRDefault="007F5BF5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Свешникова А.Ю., Боханова Л.Н.</w:t>
            </w:r>
          </w:p>
        </w:tc>
      </w:tr>
      <w:tr w:rsidR="007F5BF5" w:rsidRPr="007F5BF5" w:rsidTr="007F5BF5">
        <w:trPr>
          <w:trHeight w:val="277"/>
        </w:trPr>
        <w:tc>
          <w:tcPr>
            <w:tcW w:w="513" w:type="dxa"/>
          </w:tcPr>
          <w:p w:rsidR="007F5BF5" w:rsidRPr="007F5BF5" w:rsidRDefault="007F5BF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</w:tcPr>
          <w:p w:rsidR="007F5BF5" w:rsidRPr="007F5BF5" w:rsidRDefault="007F5BF5" w:rsidP="001523B1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МО воспитателей Красноармейского района Волгограда «Формирование  со</w:t>
            </w:r>
            <w:r>
              <w:rPr>
                <w:rFonts w:cstheme="minorHAnsi"/>
                <w:sz w:val="24"/>
                <w:szCs w:val="24"/>
              </w:rPr>
              <w:t>циально-</w:t>
            </w:r>
            <w:r w:rsidRPr="007F5BF5">
              <w:rPr>
                <w:rFonts w:cstheme="minorHAnsi"/>
                <w:sz w:val="24"/>
                <w:szCs w:val="24"/>
              </w:rPr>
              <w:t xml:space="preserve">коммуникативной  компетентности  у  дошкольников </w:t>
            </w:r>
          </w:p>
          <w:p w:rsidR="007F5BF5" w:rsidRPr="007F5BF5" w:rsidRDefault="007F5BF5" w:rsidP="001523B1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как ресурс успешной социализации»</w:t>
            </w:r>
          </w:p>
        </w:tc>
        <w:tc>
          <w:tcPr>
            <w:tcW w:w="7371" w:type="dxa"/>
          </w:tcPr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1. Современные  подходы  к  развитию  социально-коммуникативной  компетентности  у младших дошкольников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2.  Приобщение  детей  младшего  дошкольного  возраста  к  социокультурным  нормам посредствам фольклора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3. Использование  проблемных  ситуаций  для  стимулирования  коммуникативной деятельности у младших дошкольников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4. Моделирование игровых ситуаций для развития социально-коммуникативных умений у детей среднего дошкольного возраста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lastRenderedPageBreak/>
              <w:t>5. Театрализованная  деятельность  как  средство  развития  социально-коммуникативной компетентности детей старшего дошкольного возраста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6. Методы  изучения  развития  социально-коммуникативных  качеств  дошкольника (диагностический инструментарий)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7. Коммуникативная компетентность как показатель речевого развития детей дошкольного возраста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 xml:space="preserve">8. </w:t>
            </w:r>
            <w:proofErr w:type="gramStart"/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Организация  предметно</w:t>
            </w:r>
            <w:proofErr w:type="gramEnd"/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-пространственной  развивающей  среды  по  образовательной области «Социально-коммуникативное развитие» в соответствии с ФГОС ДО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9. Вовлечение  родителей  в  социально-коммуникативное  развитие  детей  через продуктивную и досуговую деятельность</w:t>
            </w:r>
          </w:p>
          <w:p w:rsidR="007F5BF5" w:rsidRPr="007F5BF5" w:rsidRDefault="007F5BF5" w:rsidP="001523B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10. Мастер-класс «Формирование  социальной  компетентности  детей  дошкольного  возраста  с использованием кейс-технологии»</w:t>
            </w:r>
          </w:p>
        </w:tc>
        <w:tc>
          <w:tcPr>
            <w:tcW w:w="1418" w:type="dxa"/>
            <w:vAlign w:val="center"/>
          </w:tcPr>
          <w:p w:rsidR="007F5BF5" w:rsidRPr="007F5BF5" w:rsidRDefault="007F5BF5" w:rsidP="001523B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>протокол № 3 от 27.03.2023</w:t>
            </w:r>
          </w:p>
        </w:tc>
        <w:tc>
          <w:tcPr>
            <w:tcW w:w="2835" w:type="dxa"/>
          </w:tcPr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Максименко Т.А., Полухина О.В.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2. Филиппова Е.А., Косенко О.В.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3. Подстречная Т.А., Якушова Е.А.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4. Адельшина Д.Т., Надеева Г.А.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lastRenderedPageBreak/>
              <w:t>5. Вьюгина Ю.А., Королева Л.В.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6. Свешникова А.Ю., Евсеева А.С.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7. Куц О.А., Полякова Н.А.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8. Трофимова В.Н., Володина Е.Ю.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9. Домецкая Н.Г., Чертова А.А.</w:t>
            </w:r>
          </w:p>
          <w:p w:rsidR="007F5BF5" w:rsidRPr="007F5BF5" w:rsidRDefault="007F5BF5" w:rsidP="001523B1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10. Боханова Л.Н., Гузенко О.В.</w:t>
            </w:r>
          </w:p>
        </w:tc>
      </w:tr>
      <w:tr w:rsidR="007F5BF5" w:rsidRPr="007F5BF5" w:rsidTr="006B2434">
        <w:trPr>
          <w:trHeight w:val="2001"/>
        </w:trPr>
        <w:tc>
          <w:tcPr>
            <w:tcW w:w="513" w:type="dxa"/>
          </w:tcPr>
          <w:p w:rsidR="007F5BF5" w:rsidRPr="007F5BF5" w:rsidRDefault="007F5BF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</w:tcPr>
          <w:p w:rsidR="007F5BF5" w:rsidRPr="007F5BF5" w:rsidRDefault="007F5BF5" w:rsidP="00AA0F1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МО педагогов-психологов</w:t>
            </w:r>
          </w:p>
          <w:p w:rsidR="007F5BF5" w:rsidRPr="007F5BF5" w:rsidRDefault="007F5BF5" w:rsidP="007F5BF5">
            <w:pPr>
              <w:ind w:left="33" w:right="31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«Психотерапевтические техники в работе педагога-психолога с детьми дошкольного возраста: специфика, возможности и ограничения»</w:t>
            </w:r>
          </w:p>
        </w:tc>
        <w:tc>
          <w:tcPr>
            <w:tcW w:w="7371" w:type="dxa"/>
          </w:tcPr>
          <w:p w:rsidR="007F5BF5" w:rsidRPr="007F5BF5" w:rsidRDefault="007F5BF5" w:rsidP="000C1E91">
            <w:pPr>
              <w:shd w:val="clear" w:color="auto" w:fill="FFFFFF"/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</w:pPr>
            <w:r w:rsidRPr="007F5BF5">
              <w:rPr>
                <w:rFonts w:eastAsia="Times New Roman" w:cstheme="minorHAnsi"/>
                <w:color w:val="000000"/>
                <w:sz w:val="24"/>
                <w:szCs w:val="24"/>
                <w:lang w:eastAsia="ru-RU" w:bidi="ar-SA"/>
              </w:rPr>
              <w:t>1. Возможности применения техники Эбру для гармонизации эмоционального состояния дошкольника</w:t>
            </w:r>
          </w:p>
        </w:tc>
        <w:tc>
          <w:tcPr>
            <w:tcW w:w="1418" w:type="dxa"/>
            <w:vAlign w:val="center"/>
          </w:tcPr>
          <w:p w:rsidR="007F5BF5" w:rsidRPr="007F5BF5" w:rsidRDefault="007F5BF5" w:rsidP="00AA0F1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протокол № 5,</w:t>
            </w:r>
          </w:p>
          <w:p w:rsidR="007F5BF5" w:rsidRPr="007F5BF5" w:rsidRDefault="007F5BF5" w:rsidP="00AA0F1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май 2023</w:t>
            </w:r>
          </w:p>
        </w:tc>
        <w:tc>
          <w:tcPr>
            <w:tcW w:w="2835" w:type="dxa"/>
          </w:tcPr>
          <w:p w:rsidR="007F5BF5" w:rsidRPr="007F5BF5" w:rsidRDefault="007F5BF5" w:rsidP="00AA0F15">
            <w:pPr>
              <w:rPr>
                <w:rFonts w:cstheme="minorHAnsi"/>
                <w:sz w:val="24"/>
                <w:szCs w:val="24"/>
              </w:rPr>
            </w:pPr>
            <w:r w:rsidRPr="007F5BF5">
              <w:rPr>
                <w:rFonts w:cstheme="minorHAnsi"/>
                <w:sz w:val="24"/>
                <w:szCs w:val="24"/>
              </w:rPr>
              <w:t>1. Свешникова А.Ю., Боханова Л.Н.</w:t>
            </w:r>
          </w:p>
        </w:tc>
      </w:tr>
    </w:tbl>
    <w:p w:rsidR="00E72573" w:rsidRDefault="00E72573"/>
    <w:p w:rsidR="003558DB" w:rsidRDefault="003558DB"/>
    <w:p w:rsidR="003558DB" w:rsidRDefault="003558DB"/>
    <w:p w:rsidR="003558DB" w:rsidRPr="001D0533" w:rsidRDefault="003558DB" w:rsidP="003558DB">
      <w:pPr>
        <w:tabs>
          <w:tab w:val="left" w:pos="1276"/>
        </w:tabs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Исп.: Гузенко О.В., ст. воспитатель</w:t>
      </w:r>
    </w:p>
    <w:p w:rsidR="003558DB" w:rsidRPr="007F5BF5" w:rsidRDefault="003558DB">
      <w:bookmarkStart w:id="0" w:name="_GoBack"/>
      <w:bookmarkEnd w:id="0"/>
    </w:p>
    <w:sectPr w:rsidR="003558DB" w:rsidRPr="007F5BF5" w:rsidSect="00C727B7">
      <w:pgSz w:w="16838" w:h="11906" w:orient="landscape"/>
      <w:pgMar w:top="850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72573"/>
    <w:rsid w:val="0001108E"/>
    <w:rsid w:val="0003480A"/>
    <w:rsid w:val="00062261"/>
    <w:rsid w:val="000B780B"/>
    <w:rsid w:val="000C1E91"/>
    <w:rsid w:val="00122AA6"/>
    <w:rsid w:val="001321F5"/>
    <w:rsid w:val="00147643"/>
    <w:rsid w:val="00182822"/>
    <w:rsid w:val="00187BAA"/>
    <w:rsid w:val="002332B1"/>
    <w:rsid w:val="00236C14"/>
    <w:rsid w:val="0024527D"/>
    <w:rsid w:val="0025441E"/>
    <w:rsid w:val="002D53FD"/>
    <w:rsid w:val="003439C5"/>
    <w:rsid w:val="003558DB"/>
    <w:rsid w:val="0038116A"/>
    <w:rsid w:val="003E154A"/>
    <w:rsid w:val="00425948"/>
    <w:rsid w:val="00460095"/>
    <w:rsid w:val="0047684C"/>
    <w:rsid w:val="004A7983"/>
    <w:rsid w:val="004C777D"/>
    <w:rsid w:val="004E2ADE"/>
    <w:rsid w:val="00546277"/>
    <w:rsid w:val="00560201"/>
    <w:rsid w:val="005D3B4D"/>
    <w:rsid w:val="00656984"/>
    <w:rsid w:val="00665D52"/>
    <w:rsid w:val="00676B14"/>
    <w:rsid w:val="006B2434"/>
    <w:rsid w:val="00745397"/>
    <w:rsid w:val="007E7B1D"/>
    <w:rsid w:val="007F5BF5"/>
    <w:rsid w:val="007F7FBF"/>
    <w:rsid w:val="0082740D"/>
    <w:rsid w:val="008D16D5"/>
    <w:rsid w:val="008E0085"/>
    <w:rsid w:val="008F0AA6"/>
    <w:rsid w:val="0090308B"/>
    <w:rsid w:val="00965732"/>
    <w:rsid w:val="00975E79"/>
    <w:rsid w:val="009D72D1"/>
    <w:rsid w:val="00A25D82"/>
    <w:rsid w:val="00A7524B"/>
    <w:rsid w:val="00AB3E1A"/>
    <w:rsid w:val="00AC6450"/>
    <w:rsid w:val="00AD4C3B"/>
    <w:rsid w:val="00B4435B"/>
    <w:rsid w:val="00BB5131"/>
    <w:rsid w:val="00BF2F95"/>
    <w:rsid w:val="00C212DC"/>
    <w:rsid w:val="00C36D60"/>
    <w:rsid w:val="00C727B7"/>
    <w:rsid w:val="00D23D40"/>
    <w:rsid w:val="00D3248A"/>
    <w:rsid w:val="00D81CE9"/>
    <w:rsid w:val="00DA7C25"/>
    <w:rsid w:val="00DF12E5"/>
    <w:rsid w:val="00E24102"/>
    <w:rsid w:val="00E541B7"/>
    <w:rsid w:val="00E72573"/>
    <w:rsid w:val="00E72C85"/>
    <w:rsid w:val="00E9230F"/>
    <w:rsid w:val="00F2065F"/>
    <w:rsid w:val="00F7392D"/>
    <w:rsid w:val="00F803DA"/>
    <w:rsid w:val="00FA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027DE"/>
  <w15:docId w15:val="{DACF187D-0849-463B-8EC3-D38F0BFE5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450"/>
    <w:pPr>
      <w:spacing w:after="0" w:line="240" w:lineRule="auto"/>
    </w:pPr>
    <w:rPr>
      <w:sz w:val="24"/>
      <w:szCs w:val="24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AC645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6450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C645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645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645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645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645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6450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645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645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C6450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C645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C6450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C6450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C6450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AC6450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C6450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C6450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AC645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AC645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AC645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AC6450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AC6450"/>
    <w:rPr>
      <w:b/>
      <w:bCs/>
    </w:rPr>
  </w:style>
  <w:style w:type="character" w:styleId="a8">
    <w:name w:val="Emphasis"/>
    <w:basedOn w:val="a0"/>
    <w:uiPriority w:val="20"/>
    <w:qFormat/>
    <w:rsid w:val="00AC6450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AC6450"/>
    <w:rPr>
      <w:szCs w:val="32"/>
    </w:rPr>
  </w:style>
  <w:style w:type="paragraph" w:styleId="aa">
    <w:name w:val="List Paragraph"/>
    <w:basedOn w:val="a"/>
    <w:uiPriority w:val="34"/>
    <w:qFormat/>
    <w:rsid w:val="00AC645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C6450"/>
    <w:rPr>
      <w:i/>
    </w:rPr>
  </w:style>
  <w:style w:type="character" w:customStyle="1" w:styleId="22">
    <w:name w:val="Цитата 2 Знак"/>
    <w:basedOn w:val="a0"/>
    <w:link w:val="21"/>
    <w:uiPriority w:val="29"/>
    <w:rsid w:val="00AC6450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AC6450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AC6450"/>
    <w:rPr>
      <w:b/>
      <w:i/>
      <w:sz w:val="24"/>
    </w:rPr>
  </w:style>
  <w:style w:type="character" w:styleId="ad">
    <w:name w:val="Subtle Emphasis"/>
    <w:uiPriority w:val="19"/>
    <w:qFormat/>
    <w:rsid w:val="00AC6450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AC6450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AC6450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AC6450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AC6450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AC6450"/>
    <w:pPr>
      <w:outlineLvl w:val="9"/>
    </w:pPr>
  </w:style>
  <w:style w:type="table" w:styleId="af3">
    <w:name w:val="Table Grid"/>
    <w:basedOn w:val="a1"/>
    <w:uiPriority w:val="59"/>
    <w:rsid w:val="00E725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4">
    <w:name w:val="Normal (Web)"/>
    <w:basedOn w:val="a"/>
    <w:uiPriority w:val="99"/>
    <w:semiHidden/>
    <w:unhideWhenUsed/>
    <w:rsid w:val="000C1E91"/>
    <w:pPr>
      <w:spacing w:before="100" w:beforeAutospacing="1" w:after="100" w:afterAutospacing="1"/>
    </w:pPr>
    <w:rPr>
      <w:rFonts w:ascii="Times New Roman" w:eastAsia="Times New Roman" w:hAnsi="Times New Roman"/>
      <w:lang w:eastAsia="ru-RU" w:bidi="ar-SA"/>
    </w:rPr>
  </w:style>
  <w:style w:type="character" w:styleId="af5">
    <w:name w:val="Hyperlink"/>
    <w:basedOn w:val="a0"/>
    <w:uiPriority w:val="99"/>
    <w:unhideWhenUsed/>
    <w:rsid w:val="003558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6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4054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09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1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1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6621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1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8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0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2548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u1@volgadmi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5</Pages>
  <Words>1507</Words>
  <Characters>8592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ДС</Company>
  <LinksUpToDate>false</LinksUpToDate>
  <CharactersWithSpaces>10079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</dc:creator>
  <cp:keywords/>
  <dc:description/>
  <cp:lastModifiedBy>B-ZONE</cp:lastModifiedBy>
  <cp:revision>29</cp:revision>
  <dcterms:created xsi:type="dcterms:W3CDTF">2021-07-01T13:43:00Z</dcterms:created>
  <dcterms:modified xsi:type="dcterms:W3CDTF">2025-11-18T07:34:00Z</dcterms:modified>
</cp:coreProperties>
</file>